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EE4" w:rsidRPr="00D75594" w:rsidRDefault="00877EE4" w:rsidP="00745196">
      <w:pPr>
        <w:spacing w:after="0" w:line="240" w:lineRule="auto"/>
        <w:jc w:val="right"/>
        <w:rPr>
          <w:rFonts w:cstheme="minorHAnsi"/>
          <w:b/>
        </w:rPr>
      </w:pPr>
      <w:bookmarkStart w:id="0" w:name="_GoBack"/>
      <w:r w:rsidRPr="00D75594">
        <w:rPr>
          <w:rFonts w:cstheme="minorHAnsi"/>
          <w:b/>
        </w:rPr>
        <w:t>Załącznik nr 5</w:t>
      </w:r>
    </w:p>
    <w:p w:rsidR="00877EE4" w:rsidRPr="00D75594" w:rsidRDefault="005325F3" w:rsidP="00745196">
      <w:pPr>
        <w:spacing w:after="0" w:line="240" w:lineRule="auto"/>
        <w:jc w:val="right"/>
        <w:rPr>
          <w:rFonts w:cstheme="minorHAnsi"/>
          <w:b/>
        </w:rPr>
      </w:pPr>
      <w:r w:rsidRPr="00D75594">
        <w:rPr>
          <w:rFonts w:cstheme="minorHAnsi"/>
          <w:b/>
        </w:rPr>
        <w:t>do P</w:t>
      </w:r>
      <w:r w:rsidR="00F85512" w:rsidRPr="00D75594">
        <w:rPr>
          <w:rFonts w:cstheme="minorHAnsi"/>
          <w:b/>
        </w:rPr>
        <w:t>rotokołu z 11</w:t>
      </w:r>
      <w:r w:rsidR="00877EE4" w:rsidRPr="00D75594">
        <w:rPr>
          <w:rFonts w:cstheme="minorHAnsi"/>
          <w:b/>
        </w:rPr>
        <w:t>. posiedzenia Komisji</w:t>
      </w:r>
    </w:p>
    <w:p w:rsidR="00877EE4" w:rsidRPr="00D75594" w:rsidRDefault="00877EE4" w:rsidP="00877EE4">
      <w:pPr>
        <w:jc w:val="center"/>
        <w:rPr>
          <w:rFonts w:cstheme="minorHAnsi"/>
          <w:b/>
        </w:rPr>
      </w:pPr>
    </w:p>
    <w:p w:rsidR="00877EE4" w:rsidRPr="00D75594" w:rsidRDefault="00877EE4" w:rsidP="00877EE4">
      <w:pPr>
        <w:jc w:val="center"/>
        <w:rPr>
          <w:rFonts w:cstheme="minorHAnsi"/>
          <w:b/>
        </w:rPr>
      </w:pPr>
    </w:p>
    <w:p w:rsidR="00745196" w:rsidRPr="00D75594" w:rsidRDefault="00745196" w:rsidP="00745196">
      <w:pPr>
        <w:spacing w:after="120" w:line="276" w:lineRule="auto"/>
        <w:jc w:val="center"/>
        <w:rPr>
          <w:rFonts w:eastAsia="Calibri" w:cstheme="minorHAnsi"/>
          <w:b/>
          <w:lang w:val="pl"/>
        </w:rPr>
      </w:pPr>
      <w:r w:rsidRPr="00D75594">
        <w:rPr>
          <w:rFonts w:eastAsia="Calibri" w:cstheme="minorHAnsi"/>
          <w:b/>
          <w:lang w:val="pl"/>
        </w:rPr>
        <w:t>Plan pracy Polsko-Litewskiej Grupy Roboczej nr 1 na 2024 rok</w:t>
      </w:r>
    </w:p>
    <w:tbl>
      <w:tblPr>
        <w:tblW w:w="53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2"/>
        <w:gridCol w:w="1381"/>
        <w:gridCol w:w="1137"/>
        <w:gridCol w:w="1030"/>
        <w:gridCol w:w="745"/>
        <w:gridCol w:w="851"/>
      </w:tblGrid>
      <w:tr w:rsidR="00745196" w:rsidRPr="00D75594" w:rsidTr="00255657">
        <w:trPr>
          <w:tblHeader/>
        </w:trPr>
        <w:tc>
          <w:tcPr>
            <w:tcW w:w="2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Zadanie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Jednostka odpowie-</w:t>
            </w:r>
            <w:proofErr w:type="spellStart"/>
            <w:r w:rsidRPr="00D75594">
              <w:rPr>
                <w:rFonts w:eastAsia="Calibri" w:cstheme="minorHAnsi"/>
                <w:lang w:val="pl"/>
              </w:rPr>
              <w:t>dzialna</w:t>
            </w:r>
            <w:proofErr w:type="spellEnd"/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Termin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Miejsce spot-kania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Liczba uczestników</w:t>
            </w:r>
          </w:p>
        </w:tc>
      </w:tr>
      <w:tr w:rsidR="00745196" w:rsidRPr="00D75594" w:rsidTr="00255657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PL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jc w:val="center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LT</w:t>
            </w:r>
          </w:p>
        </w:tc>
      </w:tr>
      <w:tr w:rsidR="00745196" w:rsidRPr="00D75594" w:rsidTr="00255657">
        <w:trPr>
          <w:trHeight w:val="2413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196" w:rsidRPr="00D75594" w:rsidRDefault="00745196" w:rsidP="00745196">
            <w:pPr>
              <w:numPr>
                <w:ilvl w:val="0"/>
                <w:numId w:val="2"/>
              </w:numPr>
              <w:spacing w:after="0" w:line="256" w:lineRule="auto"/>
              <w:rPr>
                <w:rFonts w:eastAsia="Calibri" w:cstheme="minorHAnsi"/>
                <w:lang w:val="lt-LT"/>
              </w:rPr>
            </w:pPr>
            <w:r w:rsidRPr="00D75594">
              <w:rPr>
                <w:rFonts w:eastAsia="Calibri" w:cstheme="minorHAnsi"/>
                <w:lang w:val="lt-LT"/>
              </w:rPr>
              <w:t>Omówienie planowanych do wdrożenia działań w obszarze transgraniczym wynikajacych z Planów Gospodarowania Wodami w Dorzeczu Niemna w Polsce i na Litwie.</w:t>
            </w:r>
          </w:p>
          <w:p w:rsidR="00745196" w:rsidRPr="00D75594" w:rsidRDefault="00745196" w:rsidP="00745196">
            <w:pPr>
              <w:numPr>
                <w:ilvl w:val="0"/>
                <w:numId w:val="2"/>
              </w:numPr>
              <w:spacing w:after="0" w:line="256" w:lineRule="auto"/>
              <w:rPr>
                <w:rFonts w:eastAsia="Calibri" w:cstheme="minorHAnsi"/>
                <w:lang w:val="lt-LT"/>
              </w:rPr>
            </w:pPr>
            <w:r w:rsidRPr="00D75594">
              <w:rPr>
                <w:rFonts w:eastAsia="Calibri" w:cstheme="minorHAnsi"/>
                <w:lang w:val="lt-LT"/>
              </w:rPr>
              <w:t xml:space="preserve">Przygotowanie projektu planu pracy Grupy Roboczej nr 1 na 2025 r. </w:t>
            </w:r>
          </w:p>
          <w:p w:rsidR="00745196" w:rsidRPr="00D75594" w:rsidRDefault="00745196" w:rsidP="00745196">
            <w:pPr>
              <w:numPr>
                <w:ilvl w:val="0"/>
                <w:numId w:val="2"/>
              </w:numPr>
              <w:spacing w:after="0" w:line="256" w:lineRule="auto"/>
              <w:rPr>
                <w:rFonts w:eastAsia="Calibri" w:cstheme="minorHAnsi"/>
                <w:lang w:val="lt-LT"/>
              </w:rPr>
            </w:pPr>
            <w:r w:rsidRPr="00D75594">
              <w:rPr>
                <w:rFonts w:eastAsia="Calibri" w:cstheme="minorHAnsi"/>
                <w:lang w:val="lt-LT"/>
              </w:rPr>
              <w:t xml:space="preserve">Przygotowanie sprawozdania z działalności Grupy roboczej nr 1 </w:t>
            </w:r>
          </w:p>
          <w:p w:rsidR="00745196" w:rsidRPr="00D75594" w:rsidRDefault="00745196" w:rsidP="00745196">
            <w:pPr>
              <w:numPr>
                <w:ilvl w:val="0"/>
                <w:numId w:val="2"/>
              </w:numPr>
              <w:spacing w:after="0" w:line="256" w:lineRule="auto"/>
              <w:rPr>
                <w:rFonts w:eastAsia="Calibri" w:cstheme="minorHAnsi"/>
                <w:lang w:val="lt-LT"/>
              </w:rPr>
            </w:pPr>
            <w:r w:rsidRPr="00D75594">
              <w:rPr>
                <w:rFonts w:eastAsia="Calibri" w:cstheme="minorHAnsi"/>
                <w:lang w:val="pl"/>
              </w:rPr>
              <w:t>Przygotowanie propozycji zapisów do projektu protokołu na kolejne Posiedzenia Polsko-Litewskiej Komisji ds. Wód Granicznych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color w:val="FF0000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Polska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II półrocze</w:t>
            </w:r>
          </w:p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2024</w:t>
            </w:r>
          </w:p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color w:val="FF0000"/>
                <w:lang w:val="pl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Polska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do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96" w:rsidRPr="00D75594" w:rsidRDefault="00745196" w:rsidP="00745196">
            <w:pPr>
              <w:spacing w:after="200" w:line="256" w:lineRule="auto"/>
              <w:rPr>
                <w:rFonts w:eastAsia="Calibri" w:cstheme="minorHAnsi"/>
                <w:lang w:val="pl"/>
              </w:rPr>
            </w:pPr>
            <w:r w:rsidRPr="00D75594">
              <w:rPr>
                <w:rFonts w:eastAsia="Calibri" w:cstheme="minorHAnsi"/>
                <w:lang w:val="pl"/>
              </w:rPr>
              <w:t>do 8</w:t>
            </w:r>
          </w:p>
        </w:tc>
      </w:tr>
      <w:bookmarkEnd w:id="0"/>
    </w:tbl>
    <w:p w:rsidR="0051182D" w:rsidRDefault="0051182D"/>
    <w:sectPr w:rsidR="00511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6394"/>
    <w:multiLevelType w:val="hybridMultilevel"/>
    <w:tmpl w:val="DEA636D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E4"/>
    <w:rsid w:val="001F531A"/>
    <w:rsid w:val="004A3B7A"/>
    <w:rsid w:val="0051182D"/>
    <w:rsid w:val="005325F3"/>
    <w:rsid w:val="00745196"/>
    <w:rsid w:val="00877EE4"/>
    <w:rsid w:val="008A2DAC"/>
    <w:rsid w:val="00D75594"/>
    <w:rsid w:val="00F8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4986-40FA-4C69-82AF-A80B75E0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5</cp:revision>
  <dcterms:created xsi:type="dcterms:W3CDTF">2023-11-23T11:15:00Z</dcterms:created>
  <dcterms:modified xsi:type="dcterms:W3CDTF">2023-11-24T12:42:00Z</dcterms:modified>
</cp:coreProperties>
</file>